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98085A" w:rsidRDefault="0098085A" w:rsidP="0098085A">
      <w:pPr>
        <w:numPr>
          <w:ilvl w:val="0"/>
          <w:numId w:val="1"/>
        </w:numPr>
      </w:pPr>
      <w:proofErr w:type="spellStart"/>
      <w:r w:rsidRPr="0098085A">
        <w:rPr>
          <w:lang w:val="en-US"/>
        </w:rPr>
        <w:t>Lunina</w:t>
      </w:r>
      <w:proofErr w:type="spellEnd"/>
      <w:r w:rsidRPr="0098085A">
        <w:rPr>
          <w:lang w:val="en-US"/>
        </w:rPr>
        <w:t xml:space="preserve">, A., </w:t>
      </w:r>
      <w:proofErr w:type="spellStart"/>
      <w:r w:rsidRPr="0098085A">
        <w:rPr>
          <w:lang w:val="en-US"/>
        </w:rPr>
        <w:t>Kulagin</w:t>
      </w:r>
      <w:proofErr w:type="spellEnd"/>
      <w:r w:rsidRPr="0098085A">
        <w:rPr>
          <w:lang w:val="en-US"/>
        </w:rPr>
        <w:t xml:space="preserve">, D., &amp; Vereshchaka, A. (2024). The taxonomic status of </w:t>
      </w:r>
      <w:proofErr w:type="spellStart"/>
      <w:r w:rsidRPr="0098085A">
        <w:rPr>
          <w:lang w:val="en-US"/>
        </w:rPr>
        <w:t>Hymenodora</w:t>
      </w:r>
      <w:proofErr w:type="spellEnd"/>
      <w:r w:rsidRPr="0098085A">
        <w:rPr>
          <w:lang w:val="en-US"/>
        </w:rPr>
        <w:t xml:space="preserve"> (Crustacea: </w:t>
      </w:r>
      <w:proofErr w:type="spellStart"/>
      <w:r w:rsidRPr="0098085A">
        <w:rPr>
          <w:lang w:val="en-US"/>
        </w:rPr>
        <w:t>Oplophoroidea</w:t>
      </w:r>
      <w:proofErr w:type="spellEnd"/>
      <w:r w:rsidRPr="0098085A">
        <w:rPr>
          <w:lang w:val="en-US"/>
        </w:rPr>
        <w:t>): morphological and molecular analyses suggest a new family and an undescribed diversity de</w:t>
      </w:r>
      <w:r w:rsidRPr="0098085A">
        <w:rPr>
          <w:lang w:val="en-US"/>
        </w:rPr>
        <w:t>ep in the sea. </w:t>
      </w:r>
      <w:proofErr w:type="spellStart"/>
      <w:r w:rsidRPr="0098085A">
        <w:rPr>
          <w:i/>
          <w:iCs/>
        </w:rPr>
        <w:t>Zoological</w:t>
      </w:r>
      <w:proofErr w:type="spellEnd"/>
      <w:r w:rsidRPr="0098085A">
        <w:rPr>
          <w:i/>
          <w:iCs/>
        </w:rPr>
        <w:t xml:space="preserve"> </w:t>
      </w:r>
      <w:proofErr w:type="spellStart"/>
      <w:r w:rsidRPr="0098085A">
        <w:rPr>
          <w:i/>
          <w:iCs/>
        </w:rPr>
        <w:t>Journal</w:t>
      </w:r>
      <w:proofErr w:type="spellEnd"/>
      <w:r w:rsidRPr="0098085A">
        <w:rPr>
          <w:i/>
          <w:iCs/>
        </w:rPr>
        <w:t xml:space="preserve"> </w:t>
      </w:r>
      <w:proofErr w:type="spellStart"/>
      <w:r w:rsidRPr="0098085A">
        <w:rPr>
          <w:i/>
          <w:iCs/>
        </w:rPr>
        <w:t>of</w:t>
      </w:r>
      <w:proofErr w:type="spellEnd"/>
      <w:r w:rsidRPr="0098085A">
        <w:rPr>
          <w:i/>
          <w:iCs/>
        </w:rPr>
        <w:t xml:space="preserve"> </w:t>
      </w:r>
      <w:proofErr w:type="spellStart"/>
      <w:r w:rsidRPr="0098085A">
        <w:rPr>
          <w:i/>
          <w:iCs/>
        </w:rPr>
        <w:t>the</w:t>
      </w:r>
      <w:proofErr w:type="spellEnd"/>
      <w:r w:rsidRPr="0098085A">
        <w:rPr>
          <w:i/>
          <w:iCs/>
        </w:rPr>
        <w:t xml:space="preserve"> </w:t>
      </w:r>
      <w:proofErr w:type="spellStart"/>
      <w:r w:rsidRPr="0098085A">
        <w:rPr>
          <w:i/>
          <w:iCs/>
        </w:rPr>
        <w:t>Linnean</w:t>
      </w:r>
      <w:proofErr w:type="spellEnd"/>
      <w:r w:rsidRPr="0098085A">
        <w:rPr>
          <w:i/>
          <w:iCs/>
        </w:rPr>
        <w:t xml:space="preserve"> </w:t>
      </w:r>
      <w:proofErr w:type="spellStart"/>
      <w:r w:rsidRPr="0098085A">
        <w:rPr>
          <w:i/>
          <w:iCs/>
        </w:rPr>
        <w:t>Society</w:t>
      </w:r>
      <w:proofErr w:type="spellEnd"/>
      <w:r w:rsidRPr="0098085A">
        <w:t>, </w:t>
      </w:r>
      <w:r w:rsidRPr="0098085A">
        <w:rPr>
          <w:i/>
          <w:iCs/>
        </w:rPr>
        <w:t>200</w:t>
      </w:r>
      <w:r w:rsidRPr="0098085A">
        <w:t xml:space="preserve">(2), 336-351. </w:t>
      </w:r>
      <w:r w:rsidRPr="0098085A">
        <w:rPr>
          <w:lang w:val="en-US"/>
        </w:rPr>
        <w:t xml:space="preserve">Q1  </w:t>
      </w:r>
    </w:p>
    <w:p w:rsidR="00000000" w:rsidRPr="0098085A" w:rsidRDefault="0098085A" w:rsidP="0098085A">
      <w:pPr>
        <w:numPr>
          <w:ilvl w:val="0"/>
          <w:numId w:val="1"/>
        </w:numPr>
      </w:pPr>
      <w:r w:rsidRPr="0098085A">
        <w:rPr>
          <w:lang w:val="en-US"/>
        </w:rPr>
        <w:t xml:space="preserve">Vereshchaka, A., </w:t>
      </w:r>
      <w:proofErr w:type="spellStart"/>
      <w:r w:rsidRPr="0098085A">
        <w:rPr>
          <w:lang w:val="en-US"/>
        </w:rPr>
        <w:t>Kulagin</w:t>
      </w:r>
      <w:proofErr w:type="spellEnd"/>
      <w:r w:rsidRPr="0098085A">
        <w:rPr>
          <w:lang w:val="en-US"/>
        </w:rPr>
        <w:t xml:space="preserve">, D., &amp; </w:t>
      </w:r>
      <w:proofErr w:type="spellStart"/>
      <w:r w:rsidRPr="0098085A">
        <w:rPr>
          <w:lang w:val="en-US"/>
        </w:rPr>
        <w:t>Lunina</w:t>
      </w:r>
      <w:proofErr w:type="spellEnd"/>
      <w:r w:rsidRPr="0098085A">
        <w:rPr>
          <w:lang w:val="en-US"/>
        </w:rPr>
        <w:t xml:space="preserve">, A. (2022). </w:t>
      </w:r>
      <w:r w:rsidRPr="0098085A">
        <w:rPr>
          <w:lang w:val="en-US"/>
        </w:rPr>
        <w:t xml:space="preserve">Discovery of a new species provides a deeper insight into taxonomic grouping of the deep-sea genus </w:t>
      </w:r>
      <w:r w:rsidRPr="0098085A">
        <w:rPr>
          <w:i/>
          <w:iCs/>
          <w:lang w:val="en-US"/>
        </w:rPr>
        <w:t>Acanthephyra</w:t>
      </w:r>
      <w:r w:rsidRPr="0098085A">
        <w:rPr>
          <w:lang w:val="en-US"/>
        </w:rPr>
        <w:t xml:space="preserve"> (Crustacea:</w:t>
      </w:r>
      <w:r w:rsidRPr="0098085A">
        <w:rPr>
          <w:lang w:val="en-US"/>
        </w:rPr>
        <w:t xml:space="preserve"> </w:t>
      </w:r>
      <w:proofErr w:type="spellStart"/>
      <w:r w:rsidRPr="0098085A">
        <w:rPr>
          <w:lang w:val="en-US"/>
        </w:rPr>
        <w:t>Decapoda</w:t>
      </w:r>
      <w:proofErr w:type="spellEnd"/>
      <w:r w:rsidRPr="0098085A">
        <w:rPr>
          <w:lang w:val="en-US"/>
        </w:rPr>
        <w:t>). </w:t>
      </w:r>
      <w:proofErr w:type="spellStart"/>
      <w:r w:rsidRPr="0098085A">
        <w:rPr>
          <w:i/>
          <w:iCs/>
        </w:rPr>
        <w:t>Diversity</w:t>
      </w:r>
      <w:proofErr w:type="spellEnd"/>
      <w:r w:rsidRPr="0098085A">
        <w:t>, </w:t>
      </w:r>
      <w:r w:rsidRPr="0098085A">
        <w:rPr>
          <w:i/>
          <w:iCs/>
        </w:rPr>
        <w:t>14</w:t>
      </w:r>
      <w:r w:rsidRPr="0098085A">
        <w:t xml:space="preserve">(11), 907. </w:t>
      </w:r>
      <w:r w:rsidRPr="0098085A">
        <w:rPr>
          <w:lang w:val="en-US"/>
        </w:rPr>
        <w:t xml:space="preserve">Q1  </w:t>
      </w:r>
    </w:p>
    <w:p w:rsidR="00000000" w:rsidRPr="0098085A" w:rsidRDefault="0098085A" w:rsidP="0098085A">
      <w:pPr>
        <w:numPr>
          <w:ilvl w:val="0"/>
          <w:numId w:val="1"/>
        </w:numPr>
      </w:pPr>
      <w:proofErr w:type="spellStart"/>
      <w:r w:rsidRPr="0098085A">
        <w:rPr>
          <w:lang w:val="en-US"/>
        </w:rPr>
        <w:t>Kulagin</w:t>
      </w:r>
      <w:proofErr w:type="spellEnd"/>
      <w:r w:rsidRPr="0098085A">
        <w:rPr>
          <w:lang w:val="en-US"/>
        </w:rPr>
        <w:t xml:space="preserve"> D.N., </w:t>
      </w:r>
      <w:proofErr w:type="spellStart"/>
      <w:r w:rsidRPr="0098085A">
        <w:rPr>
          <w:lang w:val="en-US"/>
        </w:rPr>
        <w:t>Lunina</w:t>
      </w:r>
      <w:proofErr w:type="spellEnd"/>
      <w:r w:rsidRPr="0098085A">
        <w:rPr>
          <w:lang w:val="en-US"/>
        </w:rPr>
        <w:t xml:space="preserve"> A.A., </w:t>
      </w:r>
      <w:proofErr w:type="spellStart"/>
      <w:r w:rsidRPr="0098085A">
        <w:rPr>
          <w:lang w:val="en-US"/>
        </w:rPr>
        <w:t>Simakova</w:t>
      </w:r>
      <w:proofErr w:type="spellEnd"/>
      <w:r w:rsidRPr="0098085A">
        <w:rPr>
          <w:lang w:val="en-US"/>
        </w:rPr>
        <w:t xml:space="preserve"> U.V., Vereshchaka A.L. (2021). Progressing diversifica</w:t>
      </w:r>
      <w:r w:rsidRPr="0098085A">
        <w:rPr>
          <w:lang w:val="en-US"/>
        </w:rPr>
        <w:t xml:space="preserve">tion and biogeography of the mesopelagic </w:t>
      </w:r>
      <w:proofErr w:type="spellStart"/>
      <w:r w:rsidRPr="0098085A">
        <w:rPr>
          <w:i/>
          <w:iCs/>
          <w:lang w:val="en-US"/>
        </w:rPr>
        <w:t>Nematoscelis</w:t>
      </w:r>
      <w:proofErr w:type="spellEnd"/>
      <w:r w:rsidRPr="0098085A">
        <w:rPr>
          <w:lang w:val="en-US"/>
        </w:rPr>
        <w:t xml:space="preserve"> (Crustacea:  </w:t>
      </w:r>
      <w:proofErr w:type="spellStart"/>
      <w:r w:rsidRPr="0098085A">
        <w:rPr>
          <w:lang w:val="en-US"/>
        </w:rPr>
        <w:t>Euphausiacea</w:t>
      </w:r>
      <w:proofErr w:type="spellEnd"/>
      <w:r w:rsidRPr="0098085A">
        <w:rPr>
          <w:lang w:val="en-US"/>
        </w:rPr>
        <w:t>) in the Atlantic. ICES Journal of Marine Sc</w:t>
      </w:r>
      <w:r w:rsidRPr="0098085A">
        <w:rPr>
          <w:lang w:val="en-US"/>
        </w:rPr>
        <w:t xml:space="preserve">ience, fsab028, https://doi.org/10.1093/icesjms/fsab028. Q1 </w:t>
      </w:r>
    </w:p>
    <w:p w:rsidR="00000000" w:rsidRPr="0098085A" w:rsidRDefault="0098085A" w:rsidP="0098085A">
      <w:pPr>
        <w:numPr>
          <w:ilvl w:val="0"/>
          <w:numId w:val="1"/>
        </w:numPr>
      </w:pPr>
      <w:r w:rsidRPr="0098085A">
        <w:rPr>
          <w:lang w:val="en-US"/>
        </w:rPr>
        <w:t xml:space="preserve">Vereshchaka A. L., </w:t>
      </w:r>
      <w:proofErr w:type="spellStart"/>
      <w:r w:rsidRPr="0098085A">
        <w:rPr>
          <w:lang w:val="en-US"/>
        </w:rPr>
        <w:t>Kulagin</w:t>
      </w:r>
      <w:proofErr w:type="spellEnd"/>
      <w:r w:rsidRPr="0098085A">
        <w:rPr>
          <w:lang w:val="en-US"/>
        </w:rPr>
        <w:t xml:space="preserve"> D.N., </w:t>
      </w:r>
      <w:proofErr w:type="spellStart"/>
      <w:r w:rsidRPr="0098085A">
        <w:rPr>
          <w:lang w:val="en-US"/>
        </w:rPr>
        <w:t>Lunina</w:t>
      </w:r>
      <w:proofErr w:type="spellEnd"/>
      <w:r w:rsidRPr="0098085A">
        <w:rPr>
          <w:lang w:val="en-US"/>
        </w:rPr>
        <w:t xml:space="preserve"> A.A., 2021. Across the benthic and pelagic realms: a species-level phylogeny of </w:t>
      </w:r>
      <w:proofErr w:type="spellStart"/>
      <w:r w:rsidRPr="0098085A">
        <w:rPr>
          <w:lang w:val="en-US"/>
        </w:rPr>
        <w:t>Benthesic</w:t>
      </w:r>
      <w:r w:rsidRPr="0098085A">
        <w:rPr>
          <w:lang w:val="en-US"/>
        </w:rPr>
        <w:t>ymidae</w:t>
      </w:r>
      <w:proofErr w:type="spellEnd"/>
      <w:r w:rsidRPr="0098085A">
        <w:rPr>
          <w:lang w:val="en-US"/>
        </w:rPr>
        <w:t xml:space="preserve"> (</w:t>
      </w:r>
      <w:proofErr w:type="gramStart"/>
      <w:r w:rsidRPr="0098085A">
        <w:rPr>
          <w:lang w:val="en-US"/>
        </w:rPr>
        <w:t>Crustacea :</w:t>
      </w:r>
      <w:proofErr w:type="gramEnd"/>
      <w:r w:rsidRPr="0098085A">
        <w:rPr>
          <w:lang w:val="en-US"/>
        </w:rPr>
        <w:t xml:space="preserve">  </w:t>
      </w:r>
      <w:proofErr w:type="spellStart"/>
      <w:r w:rsidRPr="0098085A">
        <w:rPr>
          <w:lang w:val="en-US"/>
        </w:rPr>
        <w:t>Decapoda</w:t>
      </w:r>
      <w:proofErr w:type="spellEnd"/>
      <w:r w:rsidRPr="0098085A">
        <w:rPr>
          <w:lang w:val="en-US"/>
        </w:rPr>
        <w:t xml:space="preserve">). Invertebrate Systematics, 2021, 35: 776–796. doi.org/10.1071/IS21004. Q1 </w:t>
      </w:r>
    </w:p>
    <w:p w:rsidR="00000000" w:rsidRPr="0098085A" w:rsidRDefault="0098085A" w:rsidP="0098085A">
      <w:pPr>
        <w:numPr>
          <w:ilvl w:val="0"/>
          <w:numId w:val="1"/>
        </w:numPr>
      </w:pPr>
      <w:r w:rsidRPr="0098085A">
        <w:rPr>
          <w:lang w:val="en-US"/>
        </w:rPr>
        <w:t xml:space="preserve">Vereshchaka A, </w:t>
      </w:r>
      <w:proofErr w:type="spellStart"/>
      <w:r w:rsidRPr="0098085A">
        <w:rPr>
          <w:lang w:val="en-US"/>
        </w:rPr>
        <w:t>Kulagin</w:t>
      </w:r>
      <w:proofErr w:type="spellEnd"/>
      <w:r w:rsidRPr="0098085A">
        <w:rPr>
          <w:lang w:val="en-US"/>
        </w:rPr>
        <w:t xml:space="preserve"> D, </w:t>
      </w:r>
      <w:proofErr w:type="spellStart"/>
      <w:r w:rsidRPr="0098085A">
        <w:rPr>
          <w:lang w:val="en-US"/>
        </w:rPr>
        <w:t>Lunina</w:t>
      </w:r>
      <w:proofErr w:type="spellEnd"/>
      <w:r w:rsidRPr="0098085A">
        <w:rPr>
          <w:lang w:val="en-US"/>
        </w:rPr>
        <w:t xml:space="preserve"> A. A new shrimp genus (Crustacea: </w:t>
      </w:r>
      <w:proofErr w:type="spellStart"/>
      <w:r w:rsidRPr="0098085A">
        <w:rPr>
          <w:lang w:val="en-US"/>
        </w:rPr>
        <w:t>Decapoda</w:t>
      </w:r>
      <w:proofErr w:type="spellEnd"/>
      <w:r w:rsidRPr="0098085A">
        <w:rPr>
          <w:lang w:val="en-US"/>
        </w:rPr>
        <w:t>) from th</w:t>
      </w:r>
      <w:r w:rsidRPr="0098085A">
        <w:rPr>
          <w:lang w:val="en-US"/>
        </w:rPr>
        <w:t xml:space="preserve">e deep Atlantic and an unusual cleaning mechanism of pelagic Decapods. Diversity. 2021; 13(11):536. https://doi.org/10.3390/d13110536  Q1 </w:t>
      </w:r>
    </w:p>
    <w:p w:rsidR="00000000" w:rsidRPr="0098085A" w:rsidRDefault="0098085A" w:rsidP="0098085A">
      <w:pPr>
        <w:numPr>
          <w:ilvl w:val="0"/>
          <w:numId w:val="1"/>
        </w:numPr>
      </w:pPr>
      <w:proofErr w:type="spellStart"/>
      <w:r w:rsidRPr="0098085A">
        <w:rPr>
          <w:lang w:val="en-US"/>
        </w:rPr>
        <w:t>Lunina</w:t>
      </w:r>
      <w:proofErr w:type="spellEnd"/>
      <w:r w:rsidRPr="0098085A">
        <w:rPr>
          <w:lang w:val="en-US"/>
        </w:rPr>
        <w:t xml:space="preserve">, A. A., </w:t>
      </w:r>
      <w:proofErr w:type="spellStart"/>
      <w:r w:rsidRPr="0098085A">
        <w:rPr>
          <w:lang w:val="en-US"/>
        </w:rPr>
        <w:t>Kulagin</w:t>
      </w:r>
      <w:proofErr w:type="spellEnd"/>
      <w:r w:rsidRPr="0098085A">
        <w:rPr>
          <w:lang w:val="en-US"/>
        </w:rPr>
        <w:t xml:space="preserve"> D.N., Vereshchaka A.L. (2020</w:t>
      </w:r>
      <w:r w:rsidRPr="0098085A">
        <w:rPr>
          <w:lang w:val="en-US"/>
        </w:rPr>
        <w:t xml:space="preserve">). Phylogenetic revision of the shrimp genera </w:t>
      </w:r>
      <w:proofErr w:type="spellStart"/>
      <w:r w:rsidRPr="0098085A">
        <w:rPr>
          <w:i/>
          <w:iCs/>
          <w:lang w:val="en-US"/>
        </w:rPr>
        <w:t>Ephyrina</w:t>
      </w:r>
      <w:proofErr w:type="spellEnd"/>
      <w:r w:rsidRPr="0098085A">
        <w:rPr>
          <w:lang w:val="en-US"/>
        </w:rPr>
        <w:t xml:space="preserve">, </w:t>
      </w:r>
      <w:proofErr w:type="spellStart"/>
      <w:r w:rsidRPr="0098085A">
        <w:rPr>
          <w:i/>
          <w:iCs/>
          <w:lang w:val="en-US"/>
        </w:rPr>
        <w:t>Meningodora</w:t>
      </w:r>
      <w:proofErr w:type="spellEnd"/>
      <w:r w:rsidRPr="0098085A">
        <w:rPr>
          <w:lang w:val="en-US"/>
        </w:rPr>
        <w:t xml:space="preserve"> and </w:t>
      </w:r>
      <w:proofErr w:type="spellStart"/>
      <w:r w:rsidRPr="0098085A">
        <w:rPr>
          <w:i/>
          <w:iCs/>
          <w:lang w:val="en-US"/>
        </w:rPr>
        <w:t>Notostomus</w:t>
      </w:r>
      <w:proofErr w:type="spellEnd"/>
      <w:r w:rsidRPr="0098085A">
        <w:rPr>
          <w:lang w:val="en-US"/>
        </w:rPr>
        <w:t xml:space="preserve"> (</w:t>
      </w:r>
      <w:proofErr w:type="spellStart"/>
      <w:r w:rsidRPr="0098085A">
        <w:rPr>
          <w:lang w:val="en-US"/>
        </w:rPr>
        <w:t>Acanthephyridae</w:t>
      </w:r>
      <w:proofErr w:type="spellEnd"/>
      <w:r w:rsidRPr="0098085A">
        <w:rPr>
          <w:lang w:val="en-US"/>
        </w:rPr>
        <w:t xml:space="preserve">: </w:t>
      </w:r>
      <w:proofErr w:type="spellStart"/>
      <w:r w:rsidRPr="0098085A">
        <w:rPr>
          <w:lang w:val="en-US"/>
        </w:rPr>
        <w:t>Caridea</w:t>
      </w:r>
      <w:proofErr w:type="spellEnd"/>
      <w:r w:rsidRPr="0098085A">
        <w:rPr>
          <w:lang w:val="en-US"/>
        </w:rPr>
        <w:t xml:space="preserve">).  Zoological Journal of the </w:t>
      </w:r>
      <w:proofErr w:type="spellStart"/>
      <w:r w:rsidRPr="0098085A">
        <w:rPr>
          <w:lang w:val="en-US"/>
        </w:rPr>
        <w:t>Linnean</w:t>
      </w:r>
      <w:proofErr w:type="spellEnd"/>
      <w:r w:rsidRPr="0098085A">
        <w:rPr>
          <w:lang w:val="en-US"/>
        </w:rPr>
        <w:t xml:space="preserve"> Society (2020). https://doi.org/10.1093/zoolinnean/zlaa161. Q1  </w:t>
      </w:r>
    </w:p>
    <w:p w:rsidR="00000000" w:rsidRPr="0098085A" w:rsidRDefault="0098085A" w:rsidP="0098085A">
      <w:pPr>
        <w:numPr>
          <w:ilvl w:val="0"/>
          <w:numId w:val="1"/>
        </w:numPr>
      </w:pPr>
      <w:proofErr w:type="spellStart"/>
      <w:r w:rsidRPr="0098085A">
        <w:rPr>
          <w:lang w:val="en-US"/>
        </w:rPr>
        <w:t>Lunina</w:t>
      </w:r>
      <w:proofErr w:type="spellEnd"/>
      <w:r w:rsidRPr="0098085A">
        <w:rPr>
          <w:lang w:val="en-US"/>
        </w:rPr>
        <w:t xml:space="preserve"> A.A., </w:t>
      </w:r>
      <w:proofErr w:type="spellStart"/>
      <w:r w:rsidRPr="0098085A">
        <w:rPr>
          <w:lang w:val="en-US"/>
        </w:rPr>
        <w:t>Kulagin</w:t>
      </w:r>
      <w:proofErr w:type="spellEnd"/>
      <w:r w:rsidRPr="0098085A">
        <w:rPr>
          <w:lang w:val="en-US"/>
        </w:rPr>
        <w:t xml:space="preserve"> D.N.</w:t>
      </w:r>
      <w:r w:rsidRPr="0098085A">
        <w:rPr>
          <w:lang w:val="en-US"/>
        </w:rPr>
        <w:t xml:space="preserve">, Vereshchaka A.L. (2019) </w:t>
      </w:r>
      <w:proofErr w:type="spellStart"/>
      <w:r w:rsidRPr="0098085A">
        <w:rPr>
          <w:lang w:val="en-US"/>
        </w:rPr>
        <w:t>Oplophoridae</w:t>
      </w:r>
      <w:proofErr w:type="spellEnd"/>
      <w:r w:rsidRPr="0098085A">
        <w:rPr>
          <w:lang w:val="en-US"/>
        </w:rPr>
        <w:t xml:space="preserve"> (</w:t>
      </w:r>
      <w:proofErr w:type="spellStart"/>
      <w:r w:rsidRPr="0098085A">
        <w:rPr>
          <w:lang w:val="en-US"/>
        </w:rPr>
        <w:t>Decapoda</w:t>
      </w:r>
      <w:proofErr w:type="spellEnd"/>
      <w:r w:rsidRPr="0098085A">
        <w:rPr>
          <w:lang w:val="en-US"/>
        </w:rPr>
        <w:t xml:space="preserve">: Crustacea): phylogeny, taxonomy and evolution studied by a combination of morphological and molecular methods// Zoological Journal of the </w:t>
      </w:r>
      <w:proofErr w:type="spellStart"/>
      <w:r w:rsidRPr="0098085A">
        <w:rPr>
          <w:lang w:val="en-US"/>
        </w:rPr>
        <w:t>Linnean</w:t>
      </w:r>
      <w:proofErr w:type="spellEnd"/>
      <w:r w:rsidRPr="0098085A">
        <w:rPr>
          <w:lang w:val="en-US"/>
        </w:rPr>
        <w:t xml:space="preserve"> Society. Vol. 186. P. 213–232.  DOI:10.1093/</w:t>
      </w:r>
      <w:proofErr w:type="spellStart"/>
      <w:r w:rsidRPr="0098085A">
        <w:rPr>
          <w:lang w:val="en-US"/>
        </w:rPr>
        <w:t>zoolinnean</w:t>
      </w:r>
      <w:proofErr w:type="spellEnd"/>
      <w:r w:rsidRPr="0098085A">
        <w:rPr>
          <w:lang w:val="en-US"/>
        </w:rPr>
        <w:t>/zly03</w:t>
      </w:r>
      <w:r w:rsidRPr="0098085A">
        <w:rPr>
          <w:lang w:val="en-US"/>
        </w:rPr>
        <w:t xml:space="preserve">9. Q1 </w:t>
      </w:r>
    </w:p>
    <w:p w:rsidR="00000000" w:rsidRPr="0098085A" w:rsidRDefault="0098085A" w:rsidP="0098085A">
      <w:pPr>
        <w:numPr>
          <w:ilvl w:val="0"/>
          <w:numId w:val="1"/>
        </w:numPr>
      </w:pPr>
      <w:proofErr w:type="spellStart"/>
      <w:r w:rsidRPr="0098085A">
        <w:rPr>
          <w:lang w:val="en-US"/>
        </w:rPr>
        <w:t>Lunina</w:t>
      </w:r>
      <w:proofErr w:type="spellEnd"/>
      <w:r w:rsidRPr="0098085A">
        <w:rPr>
          <w:lang w:val="en-US"/>
        </w:rPr>
        <w:t xml:space="preserve">, A. A., </w:t>
      </w:r>
      <w:proofErr w:type="spellStart"/>
      <w:r w:rsidRPr="0098085A">
        <w:rPr>
          <w:lang w:val="en-US"/>
        </w:rPr>
        <w:t>Kulagin</w:t>
      </w:r>
      <w:proofErr w:type="spellEnd"/>
      <w:r w:rsidRPr="0098085A">
        <w:rPr>
          <w:lang w:val="en-US"/>
        </w:rPr>
        <w:t xml:space="preserve">, D. N., &amp; Vereshchaka, A. L. (2019). A hard-earned draw: phylogeny-based revision of the deep-sea shrimp </w:t>
      </w:r>
      <w:proofErr w:type="spellStart"/>
      <w:r w:rsidRPr="0098085A">
        <w:rPr>
          <w:i/>
          <w:iCs/>
          <w:lang w:val="en-US"/>
        </w:rPr>
        <w:t>Bentheogennema</w:t>
      </w:r>
      <w:proofErr w:type="spellEnd"/>
      <w:r w:rsidRPr="0098085A">
        <w:rPr>
          <w:lang w:val="en-US"/>
        </w:rPr>
        <w:t xml:space="preserve"> (</w:t>
      </w:r>
      <w:proofErr w:type="spellStart"/>
      <w:r w:rsidRPr="0098085A">
        <w:rPr>
          <w:lang w:val="en-US"/>
        </w:rPr>
        <w:t>Decapoda</w:t>
      </w:r>
      <w:proofErr w:type="spellEnd"/>
      <w:r w:rsidRPr="0098085A">
        <w:rPr>
          <w:lang w:val="en-US"/>
        </w:rPr>
        <w:t xml:space="preserve">: </w:t>
      </w:r>
      <w:proofErr w:type="spellStart"/>
      <w:r w:rsidRPr="0098085A">
        <w:rPr>
          <w:lang w:val="en-US"/>
        </w:rPr>
        <w:t>Benthesicymidae</w:t>
      </w:r>
      <w:proofErr w:type="spellEnd"/>
      <w:r w:rsidRPr="0098085A">
        <w:rPr>
          <w:lang w:val="en-US"/>
        </w:rPr>
        <w:t xml:space="preserve">) transfers two species to other genera and reveals two new species. Zoological Journal of the </w:t>
      </w:r>
      <w:proofErr w:type="spellStart"/>
      <w:r w:rsidRPr="0098085A">
        <w:rPr>
          <w:lang w:val="en-US"/>
        </w:rPr>
        <w:t>Linnean</w:t>
      </w:r>
      <w:proofErr w:type="spellEnd"/>
      <w:r w:rsidRPr="0098085A">
        <w:rPr>
          <w:lang w:val="en-US"/>
        </w:rPr>
        <w:t xml:space="preserve"> Society, 178: 15-32. DOI:10.1093/</w:t>
      </w:r>
      <w:proofErr w:type="spellStart"/>
      <w:r w:rsidRPr="0098085A">
        <w:rPr>
          <w:lang w:val="en-US"/>
        </w:rPr>
        <w:t>z</w:t>
      </w:r>
      <w:r w:rsidRPr="0098085A">
        <w:rPr>
          <w:lang w:val="en-US"/>
        </w:rPr>
        <w:t>oolinnean</w:t>
      </w:r>
      <w:proofErr w:type="spellEnd"/>
      <w:r w:rsidRPr="0098085A">
        <w:rPr>
          <w:lang w:val="en-US"/>
        </w:rPr>
        <w:t xml:space="preserve">/zly070. Q1 </w:t>
      </w:r>
    </w:p>
    <w:p w:rsidR="00000000" w:rsidRPr="0098085A" w:rsidRDefault="0098085A" w:rsidP="0098085A">
      <w:pPr>
        <w:numPr>
          <w:ilvl w:val="0"/>
          <w:numId w:val="1"/>
        </w:numPr>
      </w:pPr>
      <w:r w:rsidRPr="0098085A">
        <w:rPr>
          <w:lang w:val="en-US"/>
        </w:rPr>
        <w:t xml:space="preserve">Vereshchaka A.L., </w:t>
      </w:r>
      <w:proofErr w:type="spellStart"/>
      <w:r w:rsidRPr="0098085A">
        <w:rPr>
          <w:lang w:val="en-US"/>
        </w:rPr>
        <w:t>Kulagin</w:t>
      </w:r>
      <w:proofErr w:type="spellEnd"/>
      <w:r w:rsidRPr="0098085A">
        <w:rPr>
          <w:lang w:val="en-US"/>
        </w:rPr>
        <w:t xml:space="preserve"> D.N., </w:t>
      </w:r>
      <w:proofErr w:type="spellStart"/>
      <w:r w:rsidRPr="0098085A">
        <w:rPr>
          <w:lang w:val="en-US"/>
        </w:rPr>
        <w:t>Lunina</w:t>
      </w:r>
      <w:proofErr w:type="spellEnd"/>
      <w:r w:rsidRPr="0098085A">
        <w:rPr>
          <w:lang w:val="en-US"/>
        </w:rPr>
        <w:t xml:space="preserve"> A.A. (2019) A phylogenetic study of krill (Crustacea: </w:t>
      </w:r>
      <w:proofErr w:type="spellStart"/>
      <w:r w:rsidRPr="0098085A">
        <w:rPr>
          <w:lang w:val="en-US"/>
        </w:rPr>
        <w:t>Euphausiacea</w:t>
      </w:r>
      <w:proofErr w:type="spellEnd"/>
      <w:r w:rsidRPr="0098085A">
        <w:rPr>
          <w:lang w:val="en-US"/>
        </w:rPr>
        <w:t>) reveals new taxa and co-evolution of morphological characters</w:t>
      </w:r>
      <w:r w:rsidRPr="0098085A">
        <w:rPr>
          <w:lang w:val="en-US"/>
        </w:rPr>
        <w:t xml:space="preserve"> // Cladistics. Vol. 35. P. 150–172.  DOI: 10.1111/cla.12239. https://onlinelibrary.wiley.com/doi/abs/10.1111/cla.12239. Q1 </w:t>
      </w:r>
    </w:p>
    <w:p w:rsidR="00000000" w:rsidRPr="0098085A" w:rsidRDefault="0098085A" w:rsidP="0098085A">
      <w:pPr>
        <w:numPr>
          <w:ilvl w:val="0"/>
          <w:numId w:val="1"/>
        </w:numPr>
      </w:pPr>
      <w:r w:rsidRPr="0098085A">
        <w:rPr>
          <w:lang w:val="en-US"/>
        </w:rPr>
        <w:t xml:space="preserve">Vereshchaka, A. L., </w:t>
      </w:r>
      <w:proofErr w:type="spellStart"/>
      <w:r w:rsidRPr="0098085A">
        <w:rPr>
          <w:lang w:val="en-US"/>
        </w:rPr>
        <w:t>Lunina</w:t>
      </w:r>
      <w:proofErr w:type="spellEnd"/>
      <w:r w:rsidRPr="0098085A">
        <w:rPr>
          <w:lang w:val="en-US"/>
        </w:rPr>
        <w:t xml:space="preserve">, A. A., &amp; </w:t>
      </w:r>
      <w:proofErr w:type="spellStart"/>
      <w:r w:rsidRPr="0098085A">
        <w:rPr>
          <w:lang w:val="en-US"/>
        </w:rPr>
        <w:t>Olesen</w:t>
      </w:r>
      <w:proofErr w:type="spellEnd"/>
      <w:r w:rsidRPr="0098085A">
        <w:rPr>
          <w:lang w:val="en-US"/>
        </w:rPr>
        <w:t xml:space="preserve">, J., 2017. The genus </w:t>
      </w:r>
      <w:proofErr w:type="spellStart"/>
      <w:r w:rsidRPr="0098085A">
        <w:rPr>
          <w:i/>
          <w:iCs/>
          <w:lang w:val="en-US"/>
        </w:rPr>
        <w:t>Gennadas</w:t>
      </w:r>
      <w:proofErr w:type="spellEnd"/>
      <w:r w:rsidRPr="0098085A">
        <w:rPr>
          <w:lang w:val="en-US"/>
        </w:rPr>
        <w:t xml:space="preserve"> (</w:t>
      </w:r>
      <w:proofErr w:type="spellStart"/>
      <w:r w:rsidRPr="0098085A">
        <w:rPr>
          <w:lang w:val="en-US"/>
        </w:rPr>
        <w:t>Benthesicymidae</w:t>
      </w:r>
      <w:proofErr w:type="spellEnd"/>
      <w:r w:rsidRPr="0098085A">
        <w:rPr>
          <w:lang w:val="en-US"/>
        </w:rPr>
        <w:t xml:space="preserve">: </w:t>
      </w:r>
      <w:proofErr w:type="spellStart"/>
      <w:r w:rsidRPr="0098085A">
        <w:rPr>
          <w:lang w:val="en-US"/>
        </w:rPr>
        <w:t>Decapoda</w:t>
      </w:r>
      <w:proofErr w:type="spellEnd"/>
      <w:r w:rsidRPr="0098085A">
        <w:rPr>
          <w:lang w:val="en-US"/>
        </w:rPr>
        <w:t>): morphology of copulatory characters, phylogeny and coevolution of genital structures.</w:t>
      </w:r>
      <w:r w:rsidRPr="0098085A">
        <w:rPr>
          <w:lang w:val="en-US"/>
        </w:rPr>
        <w:t xml:space="preserve"> R. Soc. open sci. 4: 171288. DOI: 0.1098/rsos.171288  Q1</w:t>
      </w:r>
    </w:p>
    <w:p w:rsidR="00000000" w:rsidRPr="0098085A" w:rsidRDefault="0098085A" w:rsidP="0098085A">
      <w:pPr>
        <w:numPr>
          <w:ilvl w:val="0"/>
          <w:numId w:val="1"/>
        </w:numPr>
      </w:pPr>
      <w:r w:rsidRPr="0098085A">
        <w:rPr>
          <w:lang w:val="en-US"/>
        </w:rPr>
        <w:t xml:space="preserve">Vereshchaka, A. L., </w:t>
      </w:r>
      <w:proofErr w:type="spellStart"/>
      <w:r w:rsidRPr="0098085A">
        <w:rPr>
          <w:lang w:val="en-US"/>
        </w:rPr>
        <w:t>Corbari</w:t>
      </w:r>
      <w:proofErr w:type="spellEnd"/>
      <w:r w:rsidRPr="0098085A">
        <w:rPr>
          <w:lang w:val="en-US"/>
        </w:rPr>
        <w:t xml:space="preserve"> L, </w:t>
      </w:r>
      <w:proofErr w:type="spellStart"/>
      <w:r w:rsidRPr="0098085A">
        <w:rPr>
          <w:lang w:val="en-US"/>
        </w:rPr>
        <w:t>Kulagin</w:t>
      </w:r>
      <w:proofErr w:type="spellEnd"/>
      <w:r w:rsidRPr="0098085A">
        <w:rPr>
          <w:lang w:val="en-US"/>
        </w:rPr>
        <w:t xml:space="preserve"> D.N., </w:t>
      </w:r>
      <w:proofErr w:type="spellStart"/>
      <w:r w:rsidRPr="0098085A">
        <w:rPr>
          <w:lang w:val="en-US"/>
        </w:rPr>
        <w:t>Lunina</w:t>
      </w:r>
      <w:proofErr w:type="spellEnd"/>
      <w:r w:rsidRPr="0098085A">
        <w:rPr>
          <w:lang w:val="en-US"/>
        </w:rPr>
        <w:t xml:space="preserve"> A.A., </w:t>
      </w:r>
      <w:proofErr w:type="spellStart"/>
      <w:r w:rsidRPr="0098085A">
        <w:rPr>
          <w:lang w:val="en-US"/>
        </w:rPr>
        <w:t>Olesen</w:t>
      </w:r>
      <w:proofErr w:type="spellEnd"/>
      <w:r w:rsidRPr="0098085A">
        <w:rPr>
          <w:lang w:val="en-US"/>
        </w:rPr>
        <w:t xml:space="preserve"> J. (2019). A phylogeny-based revision of the shrimp genera </w:t>
      </w:r>
      <w:proofErr w:type="spellStart"/>
      <w:r w:rsidRPr="0098085A">
        <w:rPr>
          <w:i/>
          <w:iCs/>
          <w:lang w:val="en-US"/>
        </w:rPr>
        <w:t>Altelatipes</w:t>
      </w:r>
      <w:proofErr w:type="spellEnd"/>
      <w:r w:rsidRPr="0098085A">
        <w:rPr>
          <w:lang w:val="en-US"/>
        </w:rPr>
        <w:t xml:space="preserve">, </w:t>
      </w:r>
      <w:proofErr w:type="spellStart"/>
      <w:r w:rsidRPr="0098085A">
        <w:rPr>
          <w:i/>
          <w:iCs/>
          <w:lang w:val="en-US"/>
        </w:rPr>
        <w:t>Benthonectes</w:t>
      </w:r>
      <w:proofErr w:type="spellEnd"/>
      <w:r w:rsidRPr="0098085A">
        <w:rPr>
          <w:lang w:val="en-US"/>
        </w:rPr>
        <w:t xml:space="preserve"> and </w:t>
      </w:r>
      <w:proofErr w:type="spellStart"/>
      <w:r w:rsidRPr="0098085A">
        <w:rPr>
          <w:lang w:val="en-US"/>
        </w:rPr>
        <w:t>Benthesicymus</w:t>
      </w:r>
      <w:proofErr w:type="spellEnd"/>
      <w:r w:rsidRPr="0098085A">
        <w:rPr>
          <w:lang w:val="en-US"/>
        </w:rPr>
        <w:t xml:space="preserve"> (Crustacea: </w:t>
      </w:r>
      <w:proofErr w:type="spellStart"/>
      <w:r w:rsidRPr="0098085A">
        <w:rPr>
          <w:lang w:val="en-US"/>
        </w:rPr>
        <w:t>Decapoda</w:t>
      </w:r>
      <w:proofErr w:type="spellEnd"/>
      <w:r w:rsidRPr="0098085A">
        <w:rPr>
          <w:lang w:val="en-US"/>
        </w:rPr>
        <w:t xml:space="preserve">: </w:t>
      </w:r>
      <w:proofErr w:type="spellStart"/>
      <w:r w:rsidRPr="0098085A">
        <w:rPr>
          <w:lang w:val="en-US"/>
        </w:rPr>
        <w:t>Benthesicymidae</w:t>
      </w:r>
      <w:proofErr w:type="spellEnd"/>
      <w:r w:rsidRPr="0098085A">
        <w:rPr>
          <w:lang w:val="en-US"/>
        </w:rPr>
        <w:t xml:space="preserve">). Zoological Journal of the </w:t>
      </w:r>
      <w:proofErr w:type="spellStart"/>
      <w:r w:rsidRPr="0098085A">
        <w:rPr>
          <w:lang w:val="en-US"/>
        </w:rPr>
        <w:t>Linnean</w:t>
      </w:r>
      <w:proofErr w:type="spellEnd"/>
      <w:r w:rsidRPr="0098085A">
        <w:rPr>
          <w:lang w:val="en-US"/>
        </w:rPr>
        <w:t xml:space="preserve"> Society, 189: 207-227. DOI: 10.1093/</w:t>
      </w:r>
      <w:proofErr w:type="spellStart"/>
      <w:r w:rsidRPr="0098085A">
        <w:rPr>
          <w:lang w:val="en-US"/>
        </w:rPr>
        <w:t>zoolinnean</w:t>
      </w:r>
      <w:proofErr w:type="spellEnd"/>
      <w:r w:rsidRPr="0098085A">
        <w:rPr>
          <w:lang w:val="en-US"/>
        </w:rPr>
        <w:t>/zlz125. Q1</w:t>
      </w:r>
    </w:p>
    <w:p w:rsidR="00000000" w:rsidRPr="0098085A" w:rsidRDefault="0098085A" w:rsidP="0098085A">
      <w:pPr>
        <w:numPr>
          <w:ilvl w:val="0"/>
          <w:numId w:val="1"/>
        </w:numPr>
      </w:pPr>
      <w:r w:rsidRPr="0098085A">
        <w:rPr>
          <w:lang w:val="en-US"/>
        </w:rPr>
        <w:lastRenderedPageBreak/>
        <w:t>Vereshchaka,</w:t>
      </w:r>
      <w:r w:rsidRPr="0098085A">
        <w:rPr>
          <w:lang w:val="en-US"/>
        </w:rPr>
        <w:t xml:space="preserve"> A. L. (2017). The shrimp superfamily </w:t>
      </w:r>
      <w:proofErr w:type="spellStart"/>
      <w:r w:rsidRPr="0098085A">
        <w:rPr>
          <w:lang w:val="en-US"/>
        </w:rPr>
        <w:t>Sergestoidea</w:t>
      </w:r>
      <w:proofErr w:type="spellEnd"/>
      <w:r w:rsidRPr="0098085A">
        <w:rPr>
          <w:lang w:val="en-US"/>
        </w:rPr>
        <w:t xml:space="preserve">: a global phylogeny with definition of new families and an assessment of the </w:t>
      </w:r>
      <w:proofErr w:type="spellStart"/>
      <w:r w:rsidRPr="0098085A">
        <w:rPr>
          <w:lang w:val="en-US"/>
        </w:rPr>
        <w:t>pathwaysinto</w:t>
      </w:r>
      <w:proofErr w:type="spellEnd"/>
      <w:r w:rsidRPr="0098085A">
        <w:rPr>
          <w:lang w:val="en-US"/>
        </w:rPr>
        <w:t xml:space="preserve"> principal biotopes. Royal Society Open Science, 4(9), 170221. </w:t>
      </w:r>
      <w:hyperlink r:id="rId6" w:history="1">
        <w:r w:rsidRPr="0098085A">
          <w:rPr>
            <w:rStyle w:val="a3"/>
            <w:lang w:val="en-US"/>
          </w:rPr>
          <w:t>https://doi.org/10.1098/rsos.170221</w:t>
        </w:r>
      </w:hyperlink>
      <w:r w:rsidRPr="0098085A">
        <w:rPr>
          <w:lang w:val="en-US"/>
        </w:rPr>
        <w:t xml:space="preserve"> Q1</w:t>
      </w:r>
    </w:p>
    <w:p w:rsidR="00AA0CF4" w:rsidRDefault="0098085A">
      <w:bookmarkStart w:id="0" w:name="_GoBack"/>
      <w:bookmarkEnd w:id="0"/>
    </w:p>
    <w:sectPr w:rsidR="00AA0C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37258A"/>
    <w:multiLevelType w:val="hybridMultilevel"/>
    <w:tmpl w:val="9C805B42"/>
    <w:lvl w:ilvl="0" w:tplc="62442E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0C44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6AD3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787E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75E5F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2C2B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99494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26827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B48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85A"/>
    <w:rsid w:val="00047894"/>
    <w:rsid w:val="00222F86"/>
    <w:rsid w:val="0098085A"/>
    <w:rsid w:val="00E42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427A7"/>
    <w:pPr>
      <w:keepNext/>
      <w:keepLines/>
      <w:spacing w:before="480" w:after="0"/>
      <w:outlineLvl w:val="0"/>
    </w:pPr>
    <w:rPr>
      <w:rFonts w:ascii="Times New Roman" w:eastAsiaTheme="majorEastAsia" w:hAnsi="Times New Roman" w:cstheme="majorBidi"/>
      <w:b/>
      <w:bCs/>
      <w:sz w:val="24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27A7"/>
    <w:rPr>
      <w:rFonts w:ascii="Times New Roman" w:eastAsiaTheme="majorEastAsia" w:hAnsi="Times New Roman" w:cstheme="majorBidi"/>
      <w:b/>
      <w:bCs/>
      <w:sz w:val="24"/>
      <w:szCs w:val="28"/>
    </w:rPr>
  </w:style>
  <w:style w:type="character" w:styleId="a3">
    <w:name w:val="Hyperlink"/>
    <w:basedOn w:val="a0"/>
    <w:uiPriority w:val="99"/>
    <w:unhideWhenUsed/>
    <w:rsid w:val="0098085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427A7"/>
    <w:pPr>
      <w:keepNext/>
      <w:keepLines/>
      <w:spacing w:before="480" w:after="0"/>
      <w:outlineLvl w:val="0"/>
    </w:pPr>
    <w:rPr>
      <w:rFonts w:ascii="Times New Roman" w:eastAsiaTheme="majorEastAsia" w:hAnsi="Times New Roman" w:cstheme="majorBidi"/>
      <w:b/>
      <w:bCs/>
      <w:sz w:val="24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27A7"/>
    <w:rPr>
      <w:rFonts w:ascii="Times New Roman" w:eastAsiaTheme="majorEastAsia" w:hAnsi="Times New Roman" w:cstheme="majorBidi"/>
      <w:b/>
      <w:bCs/>
      <w:sz w:val="24"/>
      <w:szCs w:val="28"/>
    </w:rPr>
  </w:style>
  <w:style w:type="character" w:styleId="a3">
    <w:name w:val="Hyperlink"/>
    <w:basedOn w:val="a0"/>
    <w:uiPriority w:val="99"/>
    <w:unhideWhenUsed/>
    <w:rsid w:val="0098085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9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1383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3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772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954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728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767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9150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260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679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276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91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10.1098/rsos.17022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485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2024-02-08T09:46:00Z</dcterms:created>
  <dcterms:modified xsi:type="dcterms:W3CDTF">2024-02-08T09:46:00Z</dcterms:modified>
</cp:coreProperties>
</file>